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rsidRPr="00D4533E" w14:paraId="2C880D1B" w14:textId="77777777" w:rsidTr="00AF038C">
        <w:tc>
          <w:tcPr>
            <w:tcW w:w="3200" w:type="pct"/>
            <w:shd w:val="clear" w:color="auto" w:fill="983620" w:themeFill="accent2"/>
          </w:tcPr>
          <w:p w14:paraId="32882CB9" w14:textId="77777777" w:rsidR="0026113B" w:rsidRPr="00D4533E" w:rsidRDefault="0026113B" w:rsidP="00416259">
            <w:pPr>
              <w:pStyle w:val="NoSpacing"/>
              <w:rPr>
                <w:color w:val="000000" w:themeColor="text1"/>
              </w:rPr>
            </w:pPr>
          </w:p>
        </w:tc>
        <w:tc>
          <w:tcPr>
            <w:tcW w:w="104" w:type="pct"/>
          </w:tcPr>
          <w:p w14:paraId="2D2886F5" w14:textId="77777777" w:rsidR="0026113B" w:rsidRPr="00D4533E" w:rsidRDefault="0026113B" w:rsidP="00416259">
            <w:pPr>
              <w:pStyle w:val="NoSpacing"/>
              <w:rPr>
                <w:color w:val="000000" w:themeColor="text1"/>
              </w:rPr>
            </w:pPr>
          </w:p>
        </w:tc>
        <w:tc>
          <w:tcPr>
            <w:tcW w:w="1696" w:type="pct"/>
            <w:shd w:val="clear" w:color="auto" w:fill="7F7F7F" w:themeFill="text1" w:themeFillTint="80"/>
          </w:tcPr>
          <w:p w14:paraId="06CE1F01" w14:textId="77777777" w:rsidR="0026113B" w:rsidRPr="00D4533E" w:rsidRDefault="0026113B" w:rsidP="00416259">
            <w:pPr>
              <w:pStyle w:val="NoSpacing"/>
              <w:rPr>
                <w:color w:val="000000" w:themeColor="text1"/>
              </w:rPr>
            </w:pPr>
          </w:p>
        </w:tc>
      </w:tr>
      <w:tr w:rsidR="0026113B" w:rsidRPr="00D4533E" w14:paraId="71FD7780" w14:textId="77777777" w:rsidTr="00AF038C">
        <w:trPr>
          <w:trHeight w:val="1800"/>
        </w:trPr>
        <w:tc>
          <w:tcPr>
            <w:tcW w:w="3200" w:type="pct"/>
            <w:vAlign w:val="bottom"/>
          </w:tcPr>
          <w:p w14:paraId="48121396" w14:textId="3B6D068B" w:rsidR="0026113B" w:rsidRPr="00D4533E" w:rsidRDefault="002A47D5" w:rsidP="00416259">
            <w:pPr>
              <w:pStyle w:val="Title"/>
              <w:jc w:val="both"/>
              <w:rPr>
                <w:color w:val="000000" w:themeColor="text1"/>
                <w:sz w:val="48"/>
                <w:szCs w:val="48"/>
              </w:rPr>
            </w:pPr>
            <w:r w:rsidRPr="00D4533E">
              <w:rPr>
                <w:color w:val="000000" w:themeColor="text1"/>
                <w:sz w:val="48"/>
                <w:szCs w:val="48"/>
              </w:rPr>
              <w:t>Singing for Health &amp; Happiness</w:t>
            </w:r>
          </w:p>
          <w:p w14:paraId="78863915" w14:textId="12C4E85D" w:rsidR="0026113B" w:rsidRPr="00D4533E" w:rsidRDefault="00D4533E" w:rsidP="002A47D5">
            <w:pPr>
              <w:pStyle w:val="Subtitle"/>
              <w:rPr>
                <w:color w:val="000000" w:themeColor="text1"/>
              </w:rPr>
            </w:pPr>
            <w:sdt>
              <w:sdtPr>
                <w:rPr>
                  <w:color w:val="000000" w:themeColor="text1"/>
                </w:rPr>
                <w:alias w:val="Subtitle"/>
                <w:tag w:val=""/>
                <w:id w:val="-1702467403"/>
                <w:placeholder>
                  <w:docPart w:val="B5B9655E7485BD4B9873A784E0DD7C6C"/>
                </w:placeholder>
                <w:dataBinding w:prefixMappings="xmlns:ns0='http://purl.org/dc/elements/1.1/' xmlns:ns1='http://schemas.openxmlformats.org/package/2006/metadata/core-properties' " w:xpath="/ns1:coreProperties[1]/ns0:subject[1]" w:storeItemID="{6C3C8BC8-F283-45AE-878A-BAB7291924A1}"/>
                <w:text w:multiLine="1"/>
              </w:sdtPr>
              <w:sdtContent>
                <w:r w:rsidR="002A47D5" w:rsidRPr="00D4533E">
                  <w:rPr>
                    <w:color w:val="000000" w:themeColor="text1"/>
                  </w:rPr>
                  <w:t>Benefits of Music for Older Adults</w:t>
                </w:r>
              </w:sdtContent>
            </w:sdt>
          </w:p>
        </w:tc>
        <w:tc>
          <w:tcPr>
            <w:tcW w:w="104" w:type="pct"/>
            <w:vAlign w:val="bottom"/>
          </w:tcPr>
          <w:p w14:paraId="5048C16E" w14:textId="77777777" w:rsidR="0026113B" w:rsidRPr="00D4533E" w:rsidRDefault="0026113B" w:rsidP="00416259">
            <w:pPr>
              <w:rPr>
                <w:color w:val="000000" w:themeColor="text1"/>
              </w:rPr>
            </w:pPr>
          </w:p>
        </w:tc>
        <w:tc>
          <w:tcPr>
            <w:tcW w:w="1696" w:type="pct"/>
            <w:vAlign w:val="bottom"/>
          </w:tcPr>
          <w:p w14:paraId="12317AE5" w14:textId="45F10CC0" w:rsidR="003E0D70" w:rsidRPr="00D4533E" w:rsidRDefault="00596663" w:rsidP="003E0D70">
            <w:pPr>
              <w:pStyle w:val="ContactDetails"/>
              <w:rPr>
                <w:color w:val="000000" w:themeColor="text1"/>
              </w:rPr>
            </w:pPr>
            <w:r w:rsidRPr="00D4533E">
              <w:rPr>
                <w:color w:val="000000" w:themeColor="text1"/>
              </w:rPr>
              <w:t xml:space="preserve">                                                                         Presented by:  </w:t>
            </w:r>
            <w:r w:rsidR="003E0D70" w:rsidRPr="00D4533E">
              <w:rPr>
                <w:color w:val="000000" w:themeColor="text1"/>
              </w:rPr>
              <w:t>Kathy Quain, MME, MT-BC</w:t>
            </w:r>
            <w:r w:rsidRPr="00D4533E">
              <w:rPr>
                <w:color w:val="000000" w:themeColor="text1"/>
              </w:rPr>
              <w:t>, Founder &amp; Director of Music for Therapy</w:t>
            </w:r>
            <w:r w:rsidR="00240669" w:rsidRPr="00D4533E">
              <w:rPr>
                <w:color w:val="000000" w:themeColor="text1"/>
              </w:rPr>
              <w:br/>
              <w:t>Website:  www.MusicForTherapy.c</w:t>
            </w:r>
            <w:bookmarkStart w:id="0" w:name="_GoBack"/>
            <w:bookmarkEnd w:id="0"/>
            <w:r w:rsidR="00240669" w:rsidRPr="00D4533E">
              <w:rPr>
                <w:color w:val="000000" w:themeColor="text1"/>
              </w:rPr>
              <w:t>om</w:t>
            </w:r>
          </w:p>
          <w:p w14:paraId="0F44662E" w14:textId="26DB18D1" w:rsidR="003E0D70" w:rsidRPr="00D4533E" w:rsidRDefault="003E0D70" w:rsidP="003E0D70">
            <w:pPr>
              <w:pStyle w:val="ContactDetails"/>
              <w:rPr>
                <w:color w:val="000000" w:themeColor="text1"/>
              </w:rPr>
            </w:pPr>
            <w:r w:rsidRPr="00D4533E">
              <w:rPr>
                <w:color w:val="000000" w:themeColor="text1"/>
              </w:rPr>
              <w:t>E-Mail: MusicForTherapy@Live.com</w:t>
            </w:r>
            <w:r w:rsidR="0026113B" w:rsidRPr="00D4533E">
              <w:rPr>
                <w:color w:val="000000" w:themeColor="text1"/>
              </w:rPr>
              <w:br/>
            </w:r>
            <w:r w:rsidR="00240669" w:rsidRPr="00D4533E">
              <w:rPr>
                <w:color w:val="000000" w:themeColor="text1"/>
              </w:rPr>
              <w:t>E-Mail: Kathy@MusicForTherapy.com</w:t>
            </w:r>
          </w:p>
          <w:p w14:paraId="4E10B506" w14:textId="77777777" w:rsidR="003E0D70" w:rsidRPr="00D4533E" w:rsidRDefault="003E0D70" w:rsidP="003E0D70">
            <w:pPr>
              <w:pStyle w:val="ContactDetails"/>
              <w:rPr>
                <w:color w:val="000000" w:themeColor="text1"/>
              </w:rPr>
            </w:pPr>
            <w:r w:rsidRPr="00D4533E">
              <w:rPr>
                <w:color w:val="000000" w:themeColor="text1"/>
              </w:rPr>
              <w:t>Phone: (415) 299 - 4767</w:t>
            </w:r>
          </w:p>
        </w:tc>
      </w:tr>
      <w:tr w:rsidR="0026113B" w:rsidRPr="00D4533E" w14:paraId="6ECF38CE" w14:textId="77777777" w:rsidTr="00AF038C">
        <w:tc>
          <w:tcPr>
            <w:tcW w:w="3200" w:type="pct"/>
            <w:shd w:val="clear" w:color="auto" w:fill="983620" w:themeFill="accent2"/>
          </w:tcPr>
          <w:p w14:paraId="23DE5EEA" w14:textId="77777777" w:rsidR="0026113B" w:rsidRPr="00D4533E" w:rsidRDefault="0026113B" w:rsidP="00416259">
            <w:pPr>
              <w:pStyle w:val="NoSpacing"/>
              <w:rPr>
                <w:color w:val="000000" w:themeColor="text1"/>
              </w:rPr>
            </w:pPr>
          </w:p>
        </w:tc>
        <w:tc>
          <w:tcPr>
            <w:tcW w:w="104" w:type="pct"/>
          </w:tcPr>
          <w:p w14:paraId="24EC02C3" w14:textId="77777777" w:rsidR="0026113B" w:rsidRPr="00D4533E" w:rsidRDefault="0026113B" w:rsidP="00416259">
            <w:pPr>
              <w:pStyle w:val="NoSpacing"/>
              <w:rPr>
                <w:color w:val="000000" w:themeColor="text1"/>
              </w:rPr>
            </w:pPr>
          </w:p>
        </w:tc>
        <w:tc>
          <w:tcPr>
            <w:tcW w:w="1696" w:type="pct"/>
            <w:shd w:val="clear" w:color="auto" w:fill="7F7F7F" w:themeFill="text1" w:themeFillTint="80"/>
          </w:tcPr>
          <w:p w14:paraId="0D32BED2" w14:textId="77777777" w:rsidR="0026113B" w:rsidRPr="00D4533E" w:rsidRDefault="0026113B" w:rsidP="00416259">
            <w:pPr>
              <w:pStyle w:val="NoSpacing"/>
              <w:rPr>
                <w:color w:val="000000" w:themeColor="text1"/>
              </w:rPr>
            </w:pPr>
          </w:p>
        </w:tc>
      </w:tr>
    </w:tbl>
    <w:p w14:paraId="1EC331B8" w14:textId="77777777" w:rsidR="0055491E" w:rsidRPr="00D4533E" w:rsidRDefault="0055491E" w:rsidP="0055491E">
      <w:pPr>
        <w:pStyle w:val="NoSpacing"/>
        <w:rPr>
          <w:color w:val="000000" w:themeColor="text1"/>
        </w:rPr>
      </w:pPr>
      <w:bookmarkStart w:id="1" w:name="_Toc261004492"/>
    </w:p>
    <w:tbl>
      <w:tblPr>
        <w:tblW w:w="4936" w:type="pct"/>
        <w:tblInd w:w="144" w:type="dxa"/>
        <w:tblLook w:val="04A0" w:firstRow="1" w:lastRow="0" w:firstColumn="1" w:lastColumn="0" w:noHBand="0" w:noVBand="1"/>
      </w:tblPr>
      <w:tblGrid>
        <w:gridCol w:w="7092"/>
        <w:gridCol w:w="228"/>
        <w:gridCol w:w="3839"/>
      </w:tblGrid>
      <w:tr w:rsidR="0026113B" w:rsidRPr="00D4533E" w14:paraId="2AD706CD" w14:textId="77777777" w:rsidTr="00416259">
        <w:trPr>
          <w:trHeight w:val="2160"/>
        </w:trPr>
        <w:tc>
          <w:tcPr>
            <w:tcW w:w="3178" w:type="pct"/>
          </w:tcPr>
          <w:p w14:paraId="50F018AA" w14:textId="083431C7" w:rsidR="002A47D5" w:rsidRPr="00D4533E" w:rsidRDefault="002A47D5" w:rsidP="002A47D5">
            <w:pPr>
              <w:pStyle w:val="Heading1"/>
              <w:rPr>
                <w:rFonts w:eastAsiaTheme="minorHAnsi"/>
                <w:bCs w:val="0"/>
                <w:color w:val="000000" w:themeColor="text1"/>
              </w:rPr>
            </w:pPr>
            <w:r w:rsidRPr="00D4533E">
              <w:rPr>
                <w:color w:val="000000" w:themeColor="text1"/>
              </w:rPr>
              <w:t xml:space="preserve">Research </w:t>
            </w:r>
            <w:r w:rsidR="006F14DC" w:rsidRPr="00D4533E">
              <w:rPr>
                <w:color w:val="000000" w:themeColor="text1"/>
              </w:rPr>
              <w:t xml:space="preserve">Highlights </w:t>
            </w:r>
          </w:p>
          <w:p w14:paraId="373A224F" w14:textId="55665876" w:rsidR="002A47D5" w:rsidRPr="00D4533E" w:rsidRDefault="002A47D5" w:rsidP="002A47D5">
            <w:pPr>
              <w:rPr>
                <w:rFonts w:cs="Times New Roman"/>
                <w:color w:val="000000" w:themeColor="text1"/>
                <w:sz w:val="18"/>
                <w:szCs w:val="18"/>
              </w:rPr>
            </w:pPr>
            <w:r w:rsidRPr="00D4533E">
              <w:rPr>
                <w:rFonts w:cs="Times New Roman"/>
                <w:color w:val="000000" w:themeColor="text1"/>
                <w:sz w:val="18"/>
                <w:szCs w:val="18"/>
              </w:rPr>
              <w:t xml:space="preserve">Through peer-reviewed journals inside the </w:t>
            </w:r>
            <w:r w:rsidR="006F14DC" w:rsidRPr="00D4533E">
              <w:rPr>
                <w:rFonts w:cs="Times New Roman"/>
                <w:color w:val="000000" w:themeColor="text1"/>
                <w:sz w:val="18"/>
                <w:szCs w:val="18"/>
              </w:rPr>
              <w:t xml:space="preserve">music therapy </w:t>
            </w:r>
            <w:r w:rsidRPr="00D4533E">
              <w:rPr>
                <w:rFonts w:cs="Times New Roman"/>
                <w:color w:val="000000" w:themeColor="text1"/>
                <w:sz w:val="18"/>
                <w:szCs w:val="18"/>
              </w:rPr>
              <w:t>profession such as the Journal of Music Therapy and extensive articles in journals outside the profession, the American Music Therapy Association (AMTA) has promoted much research exploring the benefits of music therapy for persons with Alzheimer's Disease.  Here are the research highlights:</w:t>
            </w:r>
          </w:p>
          <w:p w14:paraId="14523FE6" w14:textId="326A10BB" w:rsidR="00D77C69" w:rsidRPr="00D4533E" w:rsidRDefault="002A47D5"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color w:val="000000" w:themeColor="text1"/>
                <w:sz w:val="22"/>
                <w:szCs w:val="22"/>
              </w:rPr>
            </w:pPr>
            <w:r w:rsidRPr="00D4533E">
              <w:rPr>
                <w:rFonts w:cs="Times New Roman"/>
                <w:color w:val="000000" w:themeColor="text1"/>
                <w:sz w:val="22"/>
                <w:szCs w:val="22"/>
              </w:rPr>
              <w:t>•</w:t>
            </w:r>
            <w:r w:rsidRPr="00D4533E">
              <w:rPr>
                <w:rFonts w:cs="Times New Roman"/>
                <w:color w:val="000000" w:themeColor="text1"/>
                <w:sz w:val="22"/>
                <w:szCs w:val="22"/>
              </w:rPr>
              <w:tab/>
              <w:t xml:space="preserve">Music therapy reduces depression among older adults. </w:t>
            </w:r>
          </w:p>
          <w:p w14:paraId="525C9769" w14:textId="77777777" w:rsidR="006F14DC" w:rsidRPr="00D4533E" w:rsidRDefault="002A47D5"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themeColor="text1"/>
                <w:sz w:val="22"/>
                <w:szCs w:val="22"/>
              </w:rPr>
            </w:pPr>
            <w:r w:rsidRPr="00D4533E">
              <w:rPr>
                <w:rFonts w:cs="Times New Roman"/>
                <w:color w:val="000000" w:themeColor="text1"/>
                <w:sz w:val="22"/>
                <w:szCs w:val="22"/>
              </w:rPr>
              <w:t>•</w:t>
            </w:r>
            <w:r w:rsidRPr="00D4533E">
              <w:rPr>
                <w:rFonts w:cs="Times New Roman"/>
                <w:color w:val="000000" w:themeColor="text1"/>
                <w:sz w:val="22"/>
                <w:szCs w:val="22"/>
              </w:rPr>
              <w:tab/>
              <w:t xml:space="preserve">Music experiences can be structured to enhance social/emotional </w:t>
            </w:r>
          </w:p>
          <w:p w14:paraId="2F0B1493" w14:textId="77777777" w:rsidR="006F14DC" w:rsidRPr="00D4533E" w:rsidRDefault="006F14DC"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themeColor="text1"/>
                <w:sz w:val="22"/>
                <w:szCs w:val="22"/>
              </w:rPr>
            </w:pPr>
            <w:r w:rsidRPr="00D4533E">
              <w:rPr>
                <w:rFonts w:cs="Times New Roman"/>
                <w:color w:val="000000" w:themeColor="text1"/>
                <w:sz w:val="22"/>
                <w:szCs w:val="22"/>
              </w:rPr>
              <w:t xml:space="preserve">          </w:t>
            </w:r>
            <w:r w:rsidR="002A47D5" w:rsidRPr="00D4533E">
              <w:rPr>
                <w:rFonts w:cs="Times New Roman"/>
                <w:color w:val="000000" w:themeColor="text1"/>
                <w:sz w:val="22"/>
                <w:szCs w:val="22"/>
              </w:rPr>
              <w:t xml:space="preserve">skills, to assist in recall and language skills and to decrease problem </w:t>
            </w:r>
          </w:p>
          <w:p w14:paraId="277BC508" w14:textId="2C933939" w:rsidR="002A47D5" w:rsidRPr="00D4533E" w:rsidRDefault="006F14DC"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color w:val="000000" w:themeColor="text1"/>
                <w:sz w:val="22"/>
                <w:szCs w:val="22"/>
              </w:rPr>
            </w:pPr>
            <w:r w:rsidRPr="00D4533E">
              <w:rPr>
                <w:rFonts w:cs="Times New Roman"/>
                <w:color w:val="000000" w:themeColor="text1"/>
                <w:sz w:val="22"/>
                <w:szCs w:val="22"/>
              </w:rPr>
              <w:t xml:space="preserve">          </w:t>
            </w:r>
            <w:r w:rsidR="002A47D5" w:rsidRPr="00D4533E">
              <w:rPr>
                <w:rFonts w:cs="Times New Roman"/>
                <w:color w:val="000000" w:themeColor="text1"/>
                <w:sz w:val="22"/>
                <w:szCs w:val="22"/>
              </w:rPr>
              <w:t xml:space="preserve">behaviors. </w:t>
            </w:r>
          </w:p>
          <w:p w14:paraId="270718B9" w14:textId="77777777" w:rsidR="006F14DC" w:rsidRPr="00D4533E" w:rsidRDefault="002A47D5"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themeColor="text1"/>
                <w:sz w:val="22"/>
                <w:szCs w:val="22"/>
              </w:rPr>
            </w:pPr>
            <w:r w:rsidRPr="00D4533E">
              <w:rPr>
                <w:rFonts w:cs="Times New Roman"/>
                <w:color w:val="000000" w:themeColor="text1"/>
                <w:sz w:val="22"/>
                <w:szCs w:val="22"/>
              </w:rPr>
              <w:t>•</w:t>
            </w:r>
            <w:r w:rsidRPr="00D4533E">
              <w:rPr>
                <w:rFonts w:cs="Times New Roman"/>
                <w:color w:val="000000" w:themeColor="text1"/>
                <w:sz w:val="22"/>
                <w:szCs w:val="22"/>
              </w:rPr>
              <w:tab/>
              <w:t xml:space="preserve">Music tasks can be used to assess cognitive ability in people with </w:t>
            </w:r>
          </w:p>
          <w:p w14:paraId="5DFE58D6" w14:textId="46B16B00" w:rsidR="002A47D5" w:rsidRPr="00D4533E" w:rsidRDefault="006F14DC"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color w:val="000000" w:themeColor="text1"/>
                <w:sz w:val="22"/>
                <w:szCs w:val="22"/>
              </w:rPr>
            </w:pPr>
            <w:r w:rsidRPr="00D4533E">
              <w:rPr>
                <w:rFonts w:cs="Times New Roman"/>
                <w:color w:val="000000" w:themeColor="text1"/>
                <w:sz w:val="22"/>
                <w:szCs w:val="22"/>
              </w:rPr>
              <w:t xml:space="preserve">          </w:t>
            </w:r>
            <w:r w:rsidR="002A47D5" w:rsidRPr="00D4533E">
              <w:rPr>
                <w:rFonts w:cs="Times New Roman"/>
                <w:color w:val="000000" w:themeColor="text1"/>
                <w:sz w:val="22"/>
                <w:szCs w:val="22"/>
              </w:rPr>
              <w:t xml:space="preserve">Alzheimer’s Disease. </w:t>
            </w:r>
          </w:p>
          <w:p w14:paraId="1F62A91B" w14:textId="77777777" w:rsidR="006F14DC" w:rsidRPr="00D4533E" w:rsidRDefault="002A47D5"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themeColor="text1"/>
                <w:sz w:val="22"/>
                <w:szCs w:val="22"/>
              </w:rPr>
            </w:pPr>
            <w:r w:rsidRPr="00D4533E">
              <w:rPr>
                <w:rFonts w:cs="Times New Roman"/>
                <w:color w:val="000000" w:themeColor="text1"/>
                <w:sz w:val="22"/>
                <w:szCs w:val="22"/>
              </w:rPr>
              <w:t>•</w:t>
            </w:r>
            <w:r w:rsidRPr="00D4533E">
              <w:rPr>
                <w:rFonts w:cs="Times New Roman"/>
                <w:color w:val="000000" w:themeColor="text1"/>
                <w:sz w:val="22"/>
                <w:szCs w:val="22"/>
              </w:rPr>
              <w:tab/>
              <w:t xml:space="preserve">Music is effective in decreasing the frequency of agitated and </w:t>
            </w:r>
          </w:p>
          <w:p w14:paraId="4C1E0538" w14:textId="77777777" w:rsidR="006F14DC" w:rsidRPr="00D4533E" w:rsidRDefault="006F14DC"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themeColor="text1"/>
                <w:sz w:val="22"/>
                <w:szCs w:val="22"/>
              </w:rPr>
            </w:pPr>
            <w:r w:rsidRPr="00D4533E">
              <w:rPr>
                <w:rFonts w:cs="Times New Roman"/>
                <w:color w:val="000000" w:themeColor="text1"/>
                <w:sz w:val="22"/>
                <w:szCs w:val="22"/>
              </w:rPr>
              <w:t xml:space="preserve">          </w:t>
            </w:r>
            <w:r w:rsidR="002A47D5" w:rsidRPr="00D4533E">
              <w:rPr>
                <w:rFonts w:cs="Times New Roman"/>
                <w:color w:val="000000" w:themeColor="text1"/>
                <w:sz w:val="22"/>
                <w:szCs w:val="22"/>
              </w:rPr>
              <w:t xml:space="preserve">aggressive behaviors for individuals diagnosed with Alzheimer’s </w:t>
            </w:r>
          </w:p>
          <w:p w14:paraId="1127C76E" w14:textId="40BE2CB3" w:rsidR="002A47D5" w:rsidRPr="00D4533E" w:rsidRDefault="006F14DC" w:rsidP="00D77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color w:val="000000" w:themeColor="text1"/>
                <w:sz w:val="22"/>
                <w:szCs w:val="22"/>
              </w:rPr>
            </w:pPr>
            <w:r w:rsidRPr="00D4533E">
              <w:rPr>
                <w:rFonts w:cs="Times New Roman"/>
                <w:color w:val="000000" w:themeColor="text1"/>
                <w:sz w:val="22"/>
                <w:szCs w:val="22"/>
              </w:rPr>
              <w:t xml:space="preserve">          </w:t>
            </w:r>
            <w:r w:rsidR="002A47D5" w:rsidRPr="00D4533E">
              <w:rPr>
                <w:rFonts w:cs="Times New Roman"/>
                <w:color w:val="000000" w:themeColor="text1"/>
                <w:sz w:val="22"/>
                <w:szCs w:val="22"/>
              </w:rPr>
              <w:t xml:space="preserve">Disease and related dementias. </w:t>
            </w:r>
          </w:p>
          <w:p w14:paraId="4C430B23" w14:textId="3264ED12" w:rsidR="002A47D5" w:rsidRPr="00D4533E" w:rsidRDefault="006F14DC" w:rsidP="00D77C69">
            <w:pPr>
              <w:spacing w:line="360" w:lineRule="auto"/>
              <w:rPr>
                <w:rFonts w:cs="Times New Roman"/>
                <w:color w:val="000000" w:themeColor="text1"/>
                <w:sz w:val="22"/>
                <w:szCs w:val="22"/>
              </w:rPr>
            </w:pPr>
            <w:r w:rsidRPr="00D4533E">
              <w:rPr>
                <w:rFonts w:cs="Times New Roman"/>
                <w:color w:val="000000" w:themeColor="text1"/>
                <w:sz w:val="22"/>
                <w:szCs w:val="22"/>
              </w:rPr>
              <w:t xml:space="preserve">•         </w:t>
            </w:r>
            <w:r w:rsidR="002A47D5" w:rsidRPr="00D4533E">
              <w:rPr>
                <w:rFonts w:cs="Times New Roman"/>
                <w:color w:val="000000" w:themeColor="text1"/>
                <w:sz w:val="18"/>
                <w:szCs w:val="18"/>
              </w:rPr>
              <w:t>Individuals in the late stages of dementia respond to and interact</w:t>
            </w:r>
            <w:r w:rsidRPr="00D4533E">
              <w:rPr>
                <w:rFonts w:cs="Times New Roman"/>
                <w:color w:val="000000" w:themeColor="text1"/>
                <w:sz w:val="18"/>
                <w:szCs w:val="18"/>
              </w:rPr>
              <w:t xml:space="preserve"> with music.</w:t>
            </w:r>
          </w:p>
          <w:p w14:paraId="09DE788A" w14:textId="3636D0B4" w:rsidR="007A4B9F" w:rsidRPr="00D4533E" w:rsidRDefault="00D01651" w:rsidP="00D01651">
            <w:pPr>
              <w:pStyle w:val="Heading1"/>
              <w:spacing w:line="240" w:lineRule="auto"/>
              <w:rPr>
                <w:rFonts w:cs="Times New Roman"/>
                <w:color w:val="000000" w:themeColor="text1"/>
                <w:sz w:val="22"/>
                <w:szCs w:val="22"/>
              </w:rPr>
            </w:pPr>
            <w:r w:rsidRPr="00D4533E">
              <w:rPr>
                <w:rFonts w:cs="Times New Roman"/>
                <w:color w:val="000000" w:themeColor="text1"/>
                <w:sz w:val="22"/>
                <w:szCs w:val="22"/>
              </w:rPr>
              <w:t>Selected Reference (visit the AMTA website at MusicTherapy.org)</w:t>
            </w:r>
          </w:p>
          <w:p w14:paraId="7F72B373" w14:textId="63AB9AE9" w:rsidR="00D01651" w:rsidRPr="00D4533E" w:rsidRDefault="00D01651" w:rsidP="00D01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0"/>
              </w:rPr>
            </w:pPr>
            <w:r w:rsidRPr="00D4533E">
              <w:rPr>
                <w:rFonts w:ascii="Times New Roman" w:hAnsi="Times New Roman" w:cs="Times New Roman"/>
                <w:color w:val="000000" w:themeColor="text1"/>
                <w:szCs w:val="20"/>
              </w:rPr>
              <w:t xml:space="preserve">    Brotons, M. &amp; Kroger, S.M. (2000). The impact of music therapy on language functioning in dementia. </w:t>
            </w:r>
            <w:r w:rsidRPr="00D4533E">
              <w:rPr>
                <w:rFonts w:ascii="Times New Roman" w:hAnsi="Times New Roman" w:cs="Times New Roman"/>
                <w:i/>
                <w:iCs/>
                <w:color w:val="000000" w:themeColor="text1"/>
                <w:szCs w:val="20"/>
              </w:rPr>
              <w:t>Journal of Music Therapy</w:t>
            </w:r>
            <w:r w:rsidRPr="00D4533E">
              <w:rPr>
                <w:rFonts w:ascii="Times New Roman" w:hAnsi="Times New Roman" w:cs="Times New Roman"/>
                <w:color w:val="000000" w:themeColor="text1"/>
                <w:szCs w:val="20"/>
              </w:rPr>
              <w:t>, 37(3), 183-95.</w:t>
            </w:r>
          </w:p>
          <w:p w14:paraId="6FF155F7" w14:textId="77777777" w:rsidR="00D01651" w:rsidRPr="00D4533E" w:rsidRDefault="00D01651" w:rsidP="00D01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0"/>
              </w:rPr>
            </w:pPr>
          </w:p>
          <w:p w14:paraId="3DA6EE9F" w14:textId="4962D8E0" w:rsidR="00D01651" w:rsidRPr="00D4533E" w:rsidRDefault="00D01651" w:rsidP="00D01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0"/>
              </w:rPr>
            </w:pPr>
            <w:r w:rsidRPr="00D4533E">
              <w:rPr>
                <w:rFonts w:ascii="Times New Roman" w:hAnsi="Times New Roman" w:cs="Times New Roman"/>
                <w:color w:val="000000" w:themeColor="text1"/>
                <w:szCs w:val="20"/>
              </w:rPr>
              <w:t xml:space="preserve">    Cevasco, A.M. &amp; Grant, R.E. (2003). Comparison of different methods for eliciting exercise- to-music for clients with Alzheimer's Disease. </w:t>
            </w:r>
            <w:r w:rsidRPr="00D4533E">
              <w:rPr>
                <w:rFonts w:ascii="Times New Roman" w:hAnsi="Times New Roman" w:cs="Times New Roman"/>
                <w:i/>
                <w:iCs/>
                <w:color w:val="000000" w:themeColor="text1"/>
                <w:szCs w:val="20"/>
              </w:rPr>
              <w:t xml:space="preserve">Journal of Music Therapy </w:t>
            </w:r>
            <w:r w:rsidRPr="00D4533E">
              <w:rPr>
                <w:rFonts w:ascii="Times New Roman" w:hAnsi="Times New Roman" w:cs="Times New Roman"/>
                <w:color w:val="000000" w:themeColor="text1"/>
                <w:szCs w:val="20"/>
              </w:rPr>
              <w:t>40(1), 41-56.</w:t>
            </w:r>
          </w:p>
          <w:p w14:paraId="187BE277" w14:textId="77777777" w:rsidR="00D01651" w:rsidRPr="00D4533E" w:rsidRDefault="00D01651" w:rsidP="00D01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Cs w:val="20"/>
              </w:rPr>
            </w:pPr>
          </w:p>
          <w:p w14:paraId="6087BEAB" w14:textId="0E07B10F" w:rsidR="00667C33" w:rsidRPr="00D4533E" w:rsidRDefault="00D01651" w:rsidP="00667C33">
            <w:pPr>
              <w:tabs>
                <w:tab w:val="left" w:pos="1120"/>
              </w:tabs>
              <w:spacing w:line="240" w:lineRule="auto"/>
              <w:rPr>
                <w:rFonts w:ascii="Times New Roman" w:hAnsi="Times New Roman" w:cs="Times New Roman"/>
                <w:color w:val="000000" w:themeColor="text1"/>
                <w:szCs w:val="20"/>
              </w:rPr>
            </w:pPr>
            <w:r w:rsidRPr="00D4533E">
              <w:rPr>
                <w:rFonts w:ascii="Times New Roman" w:hAnsi="Times New Roman" w:cs="Times New Roman"/>
                <w:color w:val="000000" w:themeColor="text1"/>
                <w:szCs w:val="20"/>
              </w:rPr>
              <w:t xml:space="preserve">    Clair, A.A. (1996). The effect of singing on alert responses in persons with late stage dementia. </w:t>
            </w:r>
            <w:r w:rsidRPr="00D4533E">
              <w:rPr>
                <w:rFonts w:ascii="Times New Roman" w:hAnsi="Times New Roman" w:cs="Times New Roman"/>
                <w:i/>
                <w:iCs/>
                <w:color w:val="000000" w:themeColor="text1"/>
                <w:szCs w:val="20"/>
              </w:rPr>
              <w:t>Journal of Music Therapy</w:t>
            </w:r>
            <w:r w:rsidRPr="00D4533E">
              <w:rPr>
                <w:rFonts w:ascii="Times New Roman" w:hAnsi="Times New Roman" w:cs="Times New Roman"/>
                <w:color w:val="000000" w:themeColor="text1"/>
                <w:szCs w:val="20"/>
              </w:rPr>
              <w:t>, 33(4), 234-247.</w:t>
            </w:r>
          </w:p>
          <w:p w14:paraId="3A94E1C2" w14:textId="3143BBA4" w:rsidR="00667C33" w:rsidRPr="00D4533E" w:rsidRDefault="00667C33" w:rsidP="00667C33">
            <w:pPr>
              <w:pStyle w:val="Heading1"/>
              <w:rPr>
                <w:rFonts w:eastAsiaTheme="minorHAnsi"/>
                <w:bCs w:val="0"/>
                <w:color w:val="000000" w:themeColor="text1"/>
              </w:rPr>
            </w:pPr>
            <w:r w:rsidRPr="00D4533E">
              <w:rPr>
                <w:color w:val="000000" w:themeColor="text1"/>
              </w:rPr>
              <w:t xml:space="preserve">Research at UCSF </w:t>
            </w:r>
          </w:p>
          <w:p w14:paraId="52AA9EFB" w14:textId="77777777" w:rsidR="00667C33" w:rsidRPr="00D4533E" w:rsidRDefault="00667C33" w:rsidP="00667C33">
            <w:pPr>
              <w:rPr>
                <w:rFonts w:cs="Calibri"/>
                <w:color w:val="000000" w:themeColor="text1"/>
                <w:szCs w:val="20"/>
              </w:rPr>
            </w:pPr>
            <w:r w:rsidRPr="00D4533E">
              <w:rPr>
                <w:rFonts w:cs="Calibri"/>
                <w:color w:val="000000" w:themeColor="text1"/>
                <w:szCs w:val="20"/>
              </w:rPr>
              <w:t>In 2013, The University of California San Francisco launched a research project to study whether group singing can provide tangible health advantages to older adults.  Preliminary studies have shown that group singing, and music in general, promotes better moods, combats loneliness, and improves memory. </w:t>
            </w:r>
          </w:p>
          <w:p w14:paraId="2AD2B71A" w14:textId="5EBC26E6" w:rsidR="00667C33" w:rsidRPr="00D4533E" w:rsidRDefault="00667C33" w:rsidP="00667C33">
            <w:pPr>
              <w:tabs>
                <w:tab w:val="left" w:pos="1120"/>
              </w:tabs>
              <w:spacing w:line="240" w:lineRule="auto"/>
              <w:rPr>
                <w:color w:val="000000" w:themeColor="text1"/>
                <w:sz w:val="22"/>
                <w:szCs w:val="22"/>
              </w:rPr>
            </w:pPr>
          </w:p>
        </w:tc>
        <w:tc>
          <w:tcPr>
            <w:tcW w:w="102" w:type="pct"/>
          </w:tcPr>
          <w:p w14:paraId="70C71F4F" w14:textId="77777777" w:rsidR="0026113B" w:rsidRPr="00D4533E" w:rsidRDefault="0026113B" w:rsidP="00416259">
            <w:pPr>
              <w:rPr>
                <w:color w:val="000000" w:themeColor="text1"/>
              </w:rPr>
            </w:pPr>
          </w:p>
        </w:tc>
        <w:tc>
          <w:tcPr>
            <w:tcW w:w="1720" w:type="pct"/>
          </w:tcPr>
          <w:p w14:paraId="2A00D749" w14:textId="77777777" w:rsidR="00667C33" w:rsidRPr="00D4533E" w:rsidRDefault="00667C33" w:rsidP="00667C33">
            <w:pPr>
              <w:rPr>
                <w:color w:val="000000" w:themeColor="text1"/>
              </w:rPr>
            </w:pPr>
          </w:p>
          <w:p w14:paraId="006F0625" w14:textId="77777777" w:rsidR="0082379E" w:rsidRPr="00D4533E" w:rsidRDefault="0082379E" w:rsidP="0082379E">
            <w:pPr>
              <w:pStyle w:val="Heading1"/>
              <w:spacing w:line="240" w:lineRule="auto"/>
              <w:rPr>
                <w:color w:val="000000" w:themeColor="text1"/>
              </w:rPr>
            </w:pPr>
            <w:r w:rsidRPr="00D4533E">
              <w:rPr>
                <w:color w:val="000000" w:themeColor="text1"/>
              </w:rPr>
              <w:t>What is Music Therapy</w:t>
            </w:r>
          </w:p>
          <w:p w14:paraId="7292AFCB" w14:textId="25E704FA" w:rsidR="0082379E" w:rsidRPr="00D4533E" w:rsidRDefault="0082379E" w:rsidP="0082379E">
            <w:pPr>
              <w:spacing w:line="240" w:lineRule="auto"/>
              <w:rPr>
                <w:color w:val="000000" w:themeColor="text1"/>
                <w:sz w:val="16"/>
                <w:szCs w:val="16"/>
              </w:rPr>
            </w:pPr>
            <w:r w:rsidRPr="00D4533E">
              <w:rPr>
                <w:color w:val="000000" w:themeColor="text1"/>
                <w:sz w:val="16"/>
                <w:szCs w:val="16"/>
              </w:rPr>
              <w:t xml:space="preserve">As defined by AMTA Music Therapy is the clinical and evidence-based use of music interventions to accomplish individual goals within a therapeutic relationship by a credentialed professional who has completed an approved music therapy training program.  </w:t>
            </w:r>
          </w:p>
          <w:p w14:paraId="7AA39782" w14:textId="7A69E922" w:rsidR="0026113B" w:rsidRPr="00D4533E" w:rsidRDefault="0082379E" w:rsidP="0082379E">
            <w:pPr>
              <w:pStyle w:val="Heading1"/>
              <w:spacing w:line="240" w:lineRule="auto"/>
              <w:rPr>
                <w:color w:val="000000" w:themeColor="text1"/>
              </w:rPr>
            </w:pPr>
            <w:r w:rsidRPr="00D4533E">
              <w:rPr>
                <w:color w:val="000000" w:themeColor="text1"/>
              </w:rPr>
              <w:t>Websites/Resources</w:t>
            </w:r>
          </w:p>
          <w:p w14:paraId="2EBEB0C9" w14:textId="61C4B40F" w:rsidR="00D01651" w:rsidRPr="00D4533E" w:rsidRDefault="00D01651" w:rsidP="0082379E">
            <w:pPr>
              <w:spacing w:line="240" w:lineRule="auto"/>
              <w:rPr>
                <w:color w:val="000000" w:themeColor="text1"/>
                <w:sz w:val="16"/>
                <w:szCs w:val="16"/>
              </w:rPr>
            </w:pPr>
            <w:r w:rsidRPr="00D4533E">
              <w:rPr>
                <w:color w:val="000000" w:themeColor="text1"/>
                <w:sz w:val="16"/>
                <w:szCs w:val="16"/>
              </w:rPr>
              <w:t>Music</w:t>
            </w:r>
            <w:r w:rsidR="00667C33" w:rsidRPr="00D4533E">
              <w:rPr>
                <w:color w:val="000000" w:themeColor="text1"/>
                <w:sz w:val="16"/>
                <w:szCs w:val="16"/>
              </w:rPr>
              <w:t xml:space="preserve"> </w:t>
            </w:r>
            <w:r w:rsidRPr="00D4533E">
              <w:rPr>
                <w:color w:val="000000" w:themeColor="text1"/>
                <w:sz w:val="16"/>
                <w:szCs w:val="16"/>
              </w:rPr>
              <w:t>For</w:t>
            </w:r>
            <w:r w:rsidR="00667C33" w:rsidRPr="00D4533E">
              <w:rPr>
                <w:color w:val="000000" w:themeColor="text1"/>
                <w:sz w:val="16"/>
                <w:szCs w:val="16"/>
              </w:rPr>
              <w:t xml:space="preserve"> </w:t>
            </w:r>
            <w:r w:rsidRPr="00D4533E">
              <w:rPr>
                <w:color w:val="000000" w:themeColor="text1"/>
                <w:sz w:val="16"/>
                <w:szCs w:val="16"/>
              </w:rPr>
              <w:t>Therapy</w:t>
            </w:r>
            <w:r w:rsidR="00667C33" w:rsidRPr="00D4533E">
              <w:rPr>
                <w:color w:val="000000" w:themeColor="text1"/>
                <w:sz w:val="16"/>
                <w:szCs w:val="16"/>
              </w:rPr>
              <w:t xml:space="preserve"> serving the Bay Area</w:t>
            </w:r>
            <w:r w:rsidRPr="00D4533E">
              <w:rPr>
                <w:color w:val="000000" w:themeColor="text1"/>
                <w:sz w:val="16"/>
                <w:szCs w:val="16"/>
              </w:rPr>
              <w:t>:</w:t>
            </w:r>
          </w:p>
          <w:p w14:paraId="6490EBDB" w14:textId="77777777" w:rsidR="00D01651" w:rsidRPr="00D4533E" w:rsidRDefault="00D4533E" w:rsidP="0082379E">
            <w:pPr>
              <w:pStyle w:val="BlockText"/>
              <w:spacing w:line="240" w:lineRule="auto"/>
              <w:rPr>
                <w:rStyle w:val="Hyperlink"/>
                <w:color w:val="000000" w:themeColor="text1"/>
                <w:sz w:val="16"/>
                <w:szCs w:val="16"/>
              </w:rPr>
            </w:pPr>
            <w:hyperlink r:id="rId8" w:history="1">
              <w:r w:rsidR="00D01651" w:rsidRPr="00D4533E">
                <w:rPr>
                  <w:rStyle w:val="Hyperlink"/>
                  <w:color w:val="000000" w:themeColor="text1"/>
                  <w:sz w:val="16"/>
                  <w:szCs w:val="16"/>
                </w:rPr>
                <w:t>www.MusicForTherapy.com</w:t>
              </w:r>
            </w:hyperlink>
          </w:p>
          <w:p w14:paraId="731BC935" w14:textId="77777777" w:rsidR="00D01651" w:rsidRPr="00D4533E" w:rsidRDefault="00D01651" w:rsidP="0082379E">
            <w:pPr>
              <w:pStyle w:val="BlockText"/>
              <w:spacing w:line="240" w:lineRule="auto"/>
              <w:rPr>
                <w:color w:val="000000" w:themeColor="text1"/>
                <w:sz w:val="16"/>
                <w:szCs w:val="16"/>
              </w:rPr>
            </w:pPr>
          </w:p>
          <w:p w14:paraId="1FD33C0D" w14:textId="0FEE9B1E" w:rsidR="00D01651" w:rsidRPr="00D4533E" w:rsidRDefault="00D01651" w:rsidP="0082379E">
            <w:pPr>
              <w:pStyle w:val="Date"/>
              <w:spacing w:line="240" w:lineRule="auto"/>
              <w:rPr>
                <w:color w:val="000000" w:themeColor="text1"/>
                <w:sz w:val="16"/>
                <w:szCs w:val="16"/>
              </w:rPr>
            </w:pPr>
          </w:p>
          <w:p w14:paraId="610ED9A8" w14:textId="77777777" w:rsidR="00D01651" w:rsidRPr="00D4533E" w:rsidRDefault="00D01651" w:rsidP="0082379E">
            <w:pPr>
              <w:spacing w:line="240" w:lineRule="auto"/>
              <w:rPr>
                <w:color w:val="000000" w:themeColor="text1"/>
                <w:sz w:val="16"/>
                <w:szCs w:val="16"/>
              </w:rPr>
            </w:pPr>
            <w:r w:rsidRPr="00D4533E">
              <w:rPr>
                <w:color w:val="000000" w:themeColor="text1"/>
                <w:sz w:val="16"/>
                <w:szCs w:val="16"/>
              </w:rPr>
              <w:t>American Music Therapy Association:</w:t>
            </w:r>
          </w:p>
          <w:p w14:paraId="6E72B5C2" w14:textId="32F5BB30" w:rsidR="00D01651" w:rsidRPr="00D4533E" w:rsidRDefault="00D4533E" w:rsidP="0082379E">
            <w:pPr>
              <w:pStyle w:val="BlockText"/>
              <w:spacing w:line="240" w:lineRule="auto"/>
              <w:rPr>
                <w:rStyle w:val="Hyperlink"/>
                <w:color w:val="000000" w:themeColor="text1"/>
                <w:sz w:val="16"/>
                <w:szCs w:val="16"/>
              </w:rPr>
            </w:pPr>
            <w:hyperlink r:id="rId9" w:history="1">
              <w:r w:rsidR="00D01651" w:rsidRPr="00D4533E">
                <w:rPr>
                  <w:rStyle w:val="Hyperlink"/>
                  <w:color w:val="000000" w:themeColor="text1"/>
                  <w:sz w:val="16"/>
                  <w:szCs w:val="16"/>
                </w:rPr>
                <w:t>www.MusicTherapy.org</w:t>
              </w:r>
            </w:hyperlink>
          </w:p>
          <w:p w14:paraId="1717476C" w14:textId="77777777" w:rsidR="00D01651" w:rsidRPr="00D4533E" w:rsidRDefault="00D01651" w:rsidP="0082379E">
            <w:pPr>
              <w:pStyle w:val="BlockText"/>
              <w:spacing w:line="240" w:lineRule="auto"/>
              <w:rPr>
                <w:color w:val="000000" w:themeColor="text1"/>
                <w:sz w:val="16"/>
                <w:szCs w:val="16"/>
                <w:u w:val="single"/>
              </w:rPr>
            </w:pPr>
          </w:p>
          <w:p w14:paraId="41B3C2F8" w14:textId="63A39EFD" w:rsidR="00D01651" w:rsidRPr="00D4533E" w:rsidRDefault="00D01651" w:rsidP="0082379E">
            <w:pPr>
              <w:pStyle w:val="Date"/>
              <w:spacing w:line="240" w:lineRule="auto"/>
              <w:rPr>
                <w:color w:val="000000" w:themeColor="text1"/>
                <w:sz w:val="16"/>
                <w:szCs w:val="16"/>
              </w:rPr>
            </w:pPr>
          </w:p>
          <w:p w14:paraId="548E2AF2" w14:textId="77777777" w:rsidR="00D01651" w:rsidRPr="00D4533E" w:rsidRDefault="00D01651" w:rsidP="0082379E">
            <w:pPr>
              <w:spacing w:line="240" w:lineRule="auto"/>
              <w:rPr>
                <w:color w:val="000000" w:themeColor="text1"/>
                <w:sz w:val="16"/>
                <w:szCs w:val="16"/>
              </w:rPr>
            </w:pPr>
            <w:r w:rsidRPr="00D4533E">
              <w:rPr>
                <w:color w:val="000000" w:themeColor="text1"/>
                <w:sz w:val="16"/>
                <w:szCs w:val="16"/>
              </w:rPr>
              <w:t>Health Rhythms:</w:t>
            </w:r>
          </w:p>
          <w:p w14:paraId="5D0070C8" w14:textId="2870931E" w:rsidR="00D01651" w:rsidRPr="00D4533E" w:rsidRDefault="00D4533E" w:rsidP="0082379E">
            <w:pPr>
              <w:pStyle w:val="BlockText"/>
              <w:spacing w:line="240" w:lineRule="auto"/>
              <w:rPr>
                <w:color w:val="000000" w:themeColor="text1"/>
                <w:sz w:val="16"/>
                <w:szCs w:val="16"/>
                <w:u w:val="single"/>
              </w:rPr>
            </w:pPr>
            <w:hyperlink r:id="rId10" w:history="1">
              <w:r w:rsidR="00D01651" w:rsidRPr="00D4533E">
                <w:rPr>
                  <w:rStyle w:val="Hyperlink"/>
                  <w:color w:val="000000" w:themeColor="text1"/>
                  <w:sz w:val="16"/>
                  <w:szCs w:val="16"/>
                </w:rPr>
                <w:t>www.Remo.com/Health</w:t>
              </w:r>
            </w:hyperlink>
          </w:p>
          <w:p w14:paraId="623F5502" w14:textId="77777777" w:rsidR="00667C33" w:rsidRPr="00D4533E" w:rsidRDefault="00667C33" w:rsidP="00667C33">
            <w:pPr>
              <w:pStyle w:val="Heading1"/>
              <w:rPr>
                <w:color w:val="000000" w:themeColor="text1"/>
              </w:rPr>
            </w:pPr>
            <w:r w:rsidRPr="00D4533E">
              <w:rPr>
                <w:color w:val="000000" w:themeColor="text1"/>
              </w:rPr>
              <w:t>For More Information</w:t>
            </w:r>
          </w:p>
          <w:p w14:paraId="738B2B73" w14:textId="0BE93FBA" w:rsidR="0082379E" w:rsidRPr="00D4533E" w:rsidRDefault="00667C33" w:rsidP="00D01651">
            <w:pPr>
              <w:pStyle w:val="Date"/>
              <w:rPr>
                <w:rFonts w:eastAsiaTheme="minorHAnsi"/>
                <w:b w:val="0"/>
                <w:bCs/>
                <w:color w:val="000000" w:themeColor="text1"/>
                <w:sz w:val="24"/>
              </w:rPr>
            </w:pPr>
            <w:r w:rsidRPr="00D4533E">
              <w:rPr>
                <w:rFonts w:eastAsiaTheme="minorHAnsi"/>
                <w:b w:val="0"/>
                <w:bCs/>
                <w:color w:val="000000" w:themeColor="text1"/>
                <w:sz w:val="16"/>
                <w:szCs w:val="16"/>
              </w:rPr>
              <w:t>Contact Kathy Quain for more information</w:t>
            </w:r>
            <w:r w:rsidR="0082379E" w:rsidRPr="00D4533E">
              <w:rPr>
                <w:rFonts w:eastAsiaTheme="minorHAnsi"/>
                <w:b w:val="0"/>
                <w:bCs/>
                <w:color w:val="000000" w:themeColor="text1"/>
                <w:sz w:val="16"/>
                <w:szCs w:val="16"/>
              </w:rPr>
              <w:t xml:space="preserve"> about Music Therapy Services</w:t>
            </w:r>
            <w:r w:rsidRPr="00D4533E">
              <w:rPr>
                <w:rFonts w:eastAsiaTheme="minorHAnsi"/>
                <w:b w:val="0"/>
                <w:bCs/>
                <w:color w:val="000000" w:themeColor="text1"/>
                <w:sz w:val="16"/>
                <w:szCs w:val="16"/>
              </w:rPr>
              <w:t xml:space="preserve"> at </w:t>
            </w:r>
            <w:hyperlink r:id="rId11" w:history="1">
              <w:r w:rsidRPr="00D4533E">
                <w:rPr>
                  <w:rStyle w:val="Hyperlink"/>
                  <w:rFonts w:eastAsiaTheme="minorHAnsi"/>
                  <w:b w:val="0"/>
                  <w:bCs/>
                  <w:color w:val="000000" w:themeColor="text1"/>
                  <w:sz w:val="24"/>
                </w:rPr>
                <w:t>Kathy@MusicForTherapy.com</w:t>
              </w:r>
            </w:hyperlink>
            <w:r w:rsidRPr="00D4533E">
              <w:rPr>
                <w:rFonts w:eastAsiaTheme="minorHAnsi"/>
                <w:b w:val="0"/>
                <w:bCs/>
                <w:color w:val="000000" w:themeColor="text1"/>
                <w:sz w:val="24"/>
              </w:rPr>
              <w:t xml:space="preserve"> </w:t>
            </w:r>
          </w:p>
          <w:p w14:paraId="74F3868A" w14:textId="35C644C8" w:rsidR="00D01651" w:rsidRPr="00D4533E" w:rsidRDefault="0082379E" w:rsidP="00D01651">
            <w:pPr>
              <w:pStyle w:val="Date"/>
              <w:rPr>
                <w:rFonts w:eastAsiaTheme="minorHAnsi"/>
                <w:b w:val="0"/>
                <w:bCs/>
                <w:color w:val="000000" w:themeColor="text1"/>
                <w:sz w:val="24"/>
              </w:rPr>
            </w:pPr>
            <w:r w:rsidRPr="00D4533E">
              <w:rPr>
                <w:rFonts w:eastAsiaTheme="minorHAnsi"/>
                <w:b w:val="0"/>
                <w:bCs/>
                <w:color w:val="000000" w:themeColor="text1"/>
                <w:sz w:val="24"/>
              </w:rPr>
              <w:t>(</w:t>
            </w:r>
            <w:r w:rsidR="00667C33" w:rsidRPr="00D4533E">
              <w:rPr>
                <w:rFonts w:eastAsiaTheme="minorHAnsi"/>
                <w:b w:val="0"/>
                <w:bCs/>
                <w:color w:val="000000" w:themeColor="text1"/>
                <w:sz w:val="24"/>
              </w:rPr>
              <w:t>415</w:t>
            </w:r>
            <w:r w:rsidRPr="00D4533E">
              <w:rPr>
                <w:rFonts w:eastAsiaTheme="minorHAnsi"/>
                <w:b w:val="0"/>
                <w:bCs/>
                <w:color w:val="000000" w:themeColor="text1"/>
                <w:sz w:val="24"/>
              </w:rPr>
              <w:t>)</w:t>
            </w:r>
            <w:r w:rsidR="00B23079" w:rsidRPr="00D4533E">
              <w:rPr>
                <w:rFonts w:eastAsiaTheme="minorHAnsi"/>
                <w:b w:val="0"/>
                <w:bCs/>
                <w:color w:val="000000" w:themeColor="text1"/>
                <w:sz w:val="24"/>
              </w:rPr>
              <w:t xml:space="preserve"> 299 4767</w:t>
            </w:r>
            <w:r w:rsidR="00667C33" w:rsidRPr="00D4533E">
              <w:rPr>
                <w:rFonts w:eastAsiaTheme="minorHAnsi"/>
                <w:b w:val="0"/>
                <w:bCs/>
                <w:color w:val="000000" w:themeColor="text1"/>
                <w:sz w:val="24"/>
              </w:rPr>
              <w:t xml:space="preserve">  </w:t>
            </w:r>
          </w:p>
          <w:p w14:paraId="6514EA70" w14:textId="77777777" w:rsidR="00D01651" w:rsidRPr="00D4533E" w:rsidRDefault="00D01651" w:rsidP="00D01651">
            <w:pPr>
              <w:rPr>
                <w:color w:val="000000" w:themeColor="text1"/>
              </w:rPr>
            </w:pPr>
          </w:p>
          <w:p w14:paraId="3D7D4CD3" w14:textId="77777777" w:rsidR="00D01651" w:rsidRPr="00D4533E" w:rsidRDefault="00D01651" w:rsidP="00D01651">
            <w:pPr>
              <w:rPr>
                <w:color w:val="000000" w:themeColor="text1"/>
              </w:rPr>
            </w:pPr>
          </w:p>
          <w:p w14:paraId="0AF91BB0" w14:textId="77777777" w:rsidR="00D01651" w:rsidRPr="00D4533E" w:rsidRDefault="00D01651" w:rsidP="00D01651">
            <w:pPr>
              <w:rPr>
                <w:color w:val="000000" w:themeColor="text1"/>
              </w:rPr>
            </w:pPr>
          </w:p>
          <w:p w14:paraId="357E6FEF" w14:textId="77777777" w:rsidR="00D01651" w:rsidRPr="00D4533E" w:rsidRDefault="00D01651" w:rsidP="00F060A8">
            <w:pPr>
              <w:pStyle w:val="BlockText"/>
              <w:rPr>
                <w:rStyle w:val="Hyperlink"/>
                <w:color w:val="000000" w:themeColor="text1"/>
              </w:rPr>
            </w:pPr>
          </w:p>
          <w:p w14:paraId="575C2140" w14:textId="77777777" w:rsidR="00D01651" w:rsidRPr="00D4533E" w:rsidRDefault="00D01651" w:rsidP="00F060A8">
            <w:pPr>
              <w:pStyle w:val="BlockText"/>
              <w:rPr>
                <w:rStyle w:val="Hyperlink"/>
                <w:color w:val="000000" w:themeColor="text1"/>
              </w:rPr>
            </w:pPr>
          </w:p>
          <w:p w14:paraId="617C9D17" w14:textId="77777777" w:rsidR="00D01651" w:rsidRPr="00D4533E" w:rsidRDefault="00D01651" w:rsidP="00F060A8">
            <w:pPr>
              <w:pStyle w:val="BlockText"/>
              <w:rPr>
                <w:rStyle w:val="Hyperlink"/>
                <w:color w:val="000000" w:themeColor="text1"/>
              </w:rPr>
            </w:pPr>
          </w:p>
          <w:p w14:paraId="5DD7A915" w14:textId="77777777" w:rsidR="00D01651" w:rsidRPr="00D4533E" w:rsidRDefault="00D01651" w:rsidP="00F060A8">
            <w:pPr>
              <w:pStyle w:val="BlockText"/>
              <w:rPr>
                <w:rStyle w:val="Hyperlink"/>
                <w:color w:val="000000" w:themeColor="text1"/>
              </w:rPr>
            </w:pPr>
          </w:p>
          <w:p w14:paraId="60655767" w14:textId="77777777" w:rsidR="00240669" w:rsidRPr="00D4533E" w:rsidRDefault="00240669" w:rsidP="00D01651">
            <w:pPr>
              <w:pStyle w:val="BlockText"/>
              <w:rPr>
                <w:color w:val="000000" w:themeColor="text1"/>
              </w:rPr>
            </w:pPr>
          </w:p>
        </w:tc>
      </w:tr>
      <w:bookmarkEnd w:id="1"/>
    </w:tbl>
    <w:p w14:paraId="162CAE08" w14:textId="77777777" w:rsidR="00416259" w:rsidRPr="00D4533E" w:rsidRDefault="00416259">
      <w:pPr>
        <w:rPr>
          <w:color w:val="000000" w:themeColor="text1"/>
        </w:rPr>
      </w:pPr>
    </w:p>
    <w:sectPr w:rsidR="00416259" w:rsidRPr="00D4533E" w:rsidSect="00416259">
      <w:footerReference w:type="default" r:id="rId12"/>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CF9E5" w14:textId="77777777" w:rsidR="00D4533E" w:rsidRDefault="00D4533E">
      <w:pPr>
        <w:spacing w:after="0" w:line="240" w:lineRule="auto"/>
      </w:pPr>
      <w:r>
        <w:separator/>
      </w:r>
    </w:p>
  </w:endnote>
  <w:endnote w:type="continuationSeparator" w:id="0">
    <w:p w14:paraId="6803D2BB" w14:textId="77777777" w:rsidR="00D4533E" w:rsidRDefault="00D4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D4533E" w14:paraId="09909247" w14:textId="77777777" w:rsidTr="00416259">
      <w:tc>
        <w:tcPr>
          <w:tcW w:w="3200" w:type="pct"/>
          <w:shd w:val="clear" w:color="auto" w:fill="983620" w:themeFill="accent2"/>
        </w:tcPr>
        <w:p w14:paraId="3618D7BD" w14:textId="77777777" w:rsidR="00D4533E" w:rsidRDefault="00D4533E" w:rsidP="00416259">
          <w:pPr>
            <w:pStyle w:val="NoSpacing"/>
          </w:pPr>
        </w:p>
      </w:tc>
      <w:tc>
        <w:tcPr>
          <w:tcW w:w="104" w:type="pct"/>
        </w:tcPr>
        <w:p w14:paraId="7219464C" w14:textId="77777777" w:rsidR="00D4533E" w:rsidRDefault="00D4533E" w:rsidP="00416259">
          <w:pPr>
            <w:pStyle w:val="NoSpacing"/>
          </w:pPr>
        </w:p>
      </w:tc>
      <w:tc>
        <w:tcPr>
          <w:tcW w:w="1700" w:type="pct"/>
          <w:shd w:val="clear" w:color="auto" w:fill="7F7F7F" w:themeFill="text1" w:themeFillTint="80"/>
        </w:tcPr>
        <w:p w14:paraId="4EAACD3E" w14:textId="77777777" w:rsidR="00D4533E" w:rsidRDefault="00D4533E" w:rsidP="00416259">
          <w:pPr>
            <w:pStyle w:val="NoSpacing"/>
          </w:pPr>
        </w:p>
      </w:tc>
    </w:tr>
    <w:tr w:rsidR="00D4533E" w14:paraId="5BD8B003" w14:textId="77777777" w:rsidTr="00416259">
      <w:tc>
        <w:tcPr>
          <w:tcW w:w="3200" w:type="pct"/>
          <w:vAlign w:val="bottom"/>
        </w:tcPr>
        <w:sdt>
          <w:sdtPr>
            <w:alias w:val="Subtitle"/>
            <w:tag w:val=""/>
            <w:id w:val="-6520578"/>
            <w:placeholder>
              <w:docPart w:val="F559DD7256F5154BBC01A1BECA16714C"/>
            </w:placeholder>
            <w:dataBinding w:prefixMappings="xmlns:ns0='http://purl.org/dc/elements/1.1/' xmlns:ns1='http://schemas.openxmlformats.org/package/2006/metadata/core-properties' " w:xpath="/ns1:coreProperties[1]/ns0:subject[1]" w:storeItemID="{6C3C8BC8-F283-45AE-878A-BAB7291924A1}"/>
            <w:text w:multiLine="1"/>
          </w:sdtPr>
          <w:sdtContent>
            <w:p w14:paraId="0A485D9A" w14:textId="1A6B2B70" w:rsidR="00D4533E" w:rsidRPr="0055491E" w:rsidRDefault="00D4533E" w:rsidP="00416259">
              <w:pPr>
                <w:pStyle w:val="Footer"/>
                <w:rPr>
                  <w:color w:val="404040" w:themeColor="text1" w:themeTint="BF"/>
                </w:rPr>
              </w:pPr>
              <w:r>
                <w:t>Benefits of Music for Older Adults</w:t>
              </w:r>
            </w:p>
          </w:sdtContent>
        </w:sdt>
      </w:tc>
      <w:tc>
        <w:tcPr>
          <w:tcW w:w="104" w:type="pct"/>
          <w:vAlign w:val="bottom"/>
        </w:tcPr>
        <w:p w14:paraId="153B8C14" w14:textId="77777777" w:rsidR="00D4533E" w:rsidRDefault="00D4533E" w:rsidP="00416259">
          <w:pPr>
            <w:pStyle w:val="Footer"/>
          </w:pPr>
        </w:p>
      </w:tc>
      <w:tc>
        <w:tcPr>
          <w:tcW w:w="1700" w:type="pct"/>
          <w:vAlign w:val="bottom"/>
        </w:tcPr>
        <w:p w14:paraId="28799869" w14:textId="77777777" w:rsidR="00D4533E" w:rsidRDefault="00D4533E" w:rsidP="00416259">
          <w:pPr>
            <w:pStyle w:val="FooterRight"/>
          </w:pPr>
          <w:r>
            <w:fldChar w:fldCharType="begin"/>
          </w:r>
          <w:r>
            <w:instrText xml:space="preserve"> Page </w:instrText>
          </w:r>
          <w:r>
            <w:fldChar w:fldCharType="separate"/>
          </w:r>
          <w:r w:rsidR="003D2179">
            <w:rPr>
              <w:noProof/>
            </w:rPr>
            <w:t>1</w:t>
          </w:r>
          <w:r>
            <w:fldChar w:fldCharType="end"/>
          </w:r>
        </w:p>
      </w:tc>
    </w:tr>
  </w:tbl>
  <w:p w14:paraId="22E541F3" w14:textId="77777777" w:rsidR="00D4533E" w:rsidRDefault="00D4533E"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2E4A" w14:textId="77777777" w:rsidR="00D4533E" w:rsidRDefault="00D4533E">
      <w:pPr>
        <w:spacing w:after="0" w:line="240" w:lineRule="auto"/>
      </w:pPr>
      <w:r>
        <w:separator/>
      </w:r>
    </w:p>
  </w:footnote>
  <w:footnote w:type="continuationSeparator" w:id="0">
    <w:p w14:paraId="587F0BB0" w14:textId="77777777" w:rsidR="00D4533E" w:rsidRDefault="00D453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70"/>
    <w:rsid w:val="00062EFE"/>
    <w:rsid w:val="00144DBB"/>
    <w:rsid w:val="00165340"/>
    <w:rsid w:val="00194F1D"/>
    <w:rsid w:val="001B0AD3"/>
    <w:rsid w:val="0021231B"/>
    <w:rsid w:val="00240669"/>
    <w:rsid w:val="0026113B"/>
    <w:rsid w:val="002A47D5"/>
    <w:rsid w:val="003D2179"/>
    <w:rsid w:val="003E0D70"/>
    <w:rsid w:val="00416259"/>
    <w:rsid w:val="00545B79"/>
    <w:rsid w:val="0055491E"/>
    <w:rsid w:val="00596663"/>
    <w:rsid w:val="00597086"/>
    <w:rsid w:val="006103BD"/>
    <w:rsid w:val="00640151"/>
    <w:rsid w:val="00667C33"/>
    <w:rsid w:val="006F14DC"/>
    <w:rsid w:val="007166E3"/>
    <w:rsid w:val="0072397C"/>
    <w:rsid w:val="007A4B9F"/>
    <w:rsid w:val="007D172C"/>
    <w:rsid w:val="0082379E"/>
    <w:rsid w:val="008826FB"/>
    <w:rsid w:val="008C2A28"/>
    <w:rsid w:val="008C4950"/>
    <w:rsid w:val="00935BA7"/>
    <w:rsid w:val="009763B8"/>
    <w:rsid w:val="009F709B"/>
    <w:rsid w:val="00A4080C"/>
    <w:rsid w:val="00AF038C"/>
    <w:rsid w:val="00B23079"/>
    <w:rsid w:val="00B920A7"/>
    <w:rsid w:val="00D01651"/>
    <w:rsid w:val="00D40758"/>
    <w:rsid w:val="00D407E0"/>
    <w:rsid w:val="00D4533E"/>
    <w:rsid w:val="00D64711"/>
    <w:rsid w:val="00D77C69"/>
    <w:rsid w:val="00E84E02"/>
    <w:rsid w:val="00EC57D1"/>
    <w:rsid w:val="00F060A8"/>
    <w:rsid w:val="00F445ED"/>
    <w:rsid w:val="00F73F39"/>
    <w:rsid w:val="00FB097F"/>
    <w:rsid w:val="00FC3561"/>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D7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3E0D70"/>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3E0D70"/>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hy@MusicForTherapy.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icForTherapy.com" TargetMode="External"/><Relationship Id="rId9" Type="http://schemas.openxmlformats.org/officeDocument/2006/relationships/hyperlink" Target="http://www.MusicforPeople.org" TargetMode="External"/><Relationship Id="rId10" Type="http://schemas.openxmlformats.org/officeDocument/2006/relationships/hyperlink" Target="http://www.Remo.com/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KQ-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9655E7485BD4B9873A784E0DD7C6C"/>
        <w:category>
          <w:name w:val="General"/>
          <w:gallery w:val="placeholder"/>
        </w:category>
        <w:types>
          <w:type w:val="bbPlcHdr"/>
        </w:types>
        <w:behaviors>
          <w:behavior w:val="content"/>
        </w:behaviors>
        <w:guid w:val="{0E23CE52-2E23-D043-A072-41DAECCC35D3}"/>
      </w:docPartPr>
      <w:docPartBody>
        <w:p w:rsidR="00F72A8B" w:rsidRDefault="00F72A8B">
          <w:pPr>
            <w:pStyle w:val="B5B9655E7485BD4B9873A784E0DD7C6C"/>
          </w:pPr>
          <w:r w:rsidRPr="0081155A">
            <w:t>Course Name</w:t>
          </w:r>
        </w:p>
      </w:docPartBody>
    </w:docPart>
    <w:docPart>
      <w:docPartPr>
        <w:name w:val="F559DD7256F5154BBC01A1BECA16714C"/>
        <w:category>
          <w:name w:val="General"/>
          <w:gallery w:val="placeholder"/>
        </w:category>
        <w:types>
          <w:type w:val="bbPlcHdr"/>
        </w:types>
        <w:behaviors>
          <w:behavior w:val="content"/>
        </w:behaviors>
        <w:guid w:val="{54232F4F-44E4-2145-8FC3-4589D124B753}"/>
      </w:docPartPr>
      <w:docPartBody>
        <w:p w:rsidR="00F72A8B" w:rsidRDefault="00F72A8B">
          <w:pPr>
            <w:pStyle w:val="F559DD7256F5154BBC01A1BECA16714C"/>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8B"/>
    <w:rsid w:val="004E3E18"/>
    <w:rsid w:val="00B41296"/>
    <w:rsid w:val="00F7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7B91C59F4684089A2BBA570FF7F91">
    <w:name w:val="92B7B91C59F4684089A2BBA570FF7F91"/>
  </w:style>
  <w:style w:type="paragraph" w:customStyle="1" w:styleId="B5B9655E7485BD4B9873A784E0DD7C6C">
    <w:name w:val="B5B9655E7485BD4B9873A784E0DD7C6C"/>
  </w:style>
  <w:style w:type="paragraph" w:customStyle="1" w:styleId="C9E5E50A5A523748A2CE89223F6F4438">
    <w:name w:val="C9E5E50A5A523748A2CE89223F6F443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7737EF9E0A720B46B86C32783F2FCEB1">
    <w:name w:val="7737EF9E0A720B46B86C32783F2FCEB1"/>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8E23183148489441BA1C43DDAB5B0414">
    <w:name w:val="8E23183148489441BA1C43DDAB5B0414"/>
  </w:style>
  <w:style w:type="paragraph" w:customStyle="1" w:styleId="AE702343C99C7A43B17D41BDF5338E31">
    <w:name w:val="AE702343C99C7A43B17D41BDF5338E31"/>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050E4C43FD6BB4788949BD58B7E5AD6">
    <w:name w:val="3050E4C43FD6BB4788949BD58B7E5AD6"/>
  </w:style>
  <w:style w:type="paragraph" w:customStyle="1" w:styleId="6ADBFCCA079F7A48AFDA25094D2B7FE6">
    <w:name w:val="6ADBFCCA079F7A48AFDA25094D2B7FE6"/>
  </w:style>
  <w:style w:type="paragraph" w:customStyle="1" w:styleId="D2BD74A152EB064D978601AE1B6B1379">
    <w:name w:val="D2BD74A152EB064D978601AE1B6B1379"/>
  </w:style>
  <w:style w:type="paragraph" w:customStyle="1" w:styleId="A35A240E3A9086448B370130CF0777F5">
    <w:name w:val="A35A240E3A9086448B370130CF0777F5"/>
  </w:style>
  <w:style w:type="paragraph" w:customStyle="1" w:styleId="F559DD7256F5154BBC01A1BECA16714C">
    <w:name w:val="F559DD7256F5154BBC01A1BECA1671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7B91C59F4684089A2BBA570FF7F91">
    <w:name w:val="92B7B91C59F4684089A2BBA570FF7F91"/>
  </w:style>
  <w:style w:type="paragraph" w:customStyle="1" w:styleId="B5B9655E7485BD4B9873A784E0DD7C6C">
    <w:name w:val="B5B9655E7485BD4B9873A784E0DD7C6C"/>
  </w:style>
  <w:style w:type="paragraph" w:customStyle="1" w:styleId="C9E5E50A5A523748A2CE89223F6F4438">
    <w:name w:val="C9E5E50A5A523748A2CE89223F6F443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7737EF9E0A720B46B86C32783F2FCEB1">
    <w:name w:val="7737EF9E0A720B46B86C32783F2FCEB1"/>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8E23183148489441BA1C43DDAB5B0414">
    <w:name w:val="8E23183148489441BA1C43DDAB5B0414"/>
  </w:style>
  <w:style w:type="paragraph" w:customStyle="1" w:styleId="AE702343C99C7A43B17D41BDF5338E31">
    <w:name w:val="AE702343C99C7A43B17D41BDF5338E31"/>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050E4C43FD6BB4788949BD58B7E5AD6">
    <w:name w:val="3050E4C43FD6BB4788949BD58B7E5AD6"/>
  </w:style>
  <w:style w:type="paragraph" w:customStyle="1" w:styleId="6ADBFCCA079F7A48AFDA25094D2B7FE6">
    <w:name w:val="6ADBFCCA079F7A48AFDA25094D2B7FE6"/>
  </w:style>
  <w:style w:type="paragraph" w:customStyle="1" w:styleId="D2BD74A152EB064D978601AE1B6B1379">
    <w:name w:val="D2BD74A152EB064D978601AE1B6B1379"/>
  </w:style>
  <w:style w:type="paragraph" w:customStyle="1" w:styleId="A35A240E3A9086448B370130CF0777F5">
    <w:name w:val="A35A240E3A9086448B370130CF0777F5"/>
  </w:style>
  <w:style w:type="paragraph" w:customStyle="1" w:styleId="F559DD7256F5154BBC01A1BECA16714C">
    <w:name w:val="F559DD7256F5154BBC01A1BECA167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6</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For Therapy</dc:title>
  <dc:subject>Benefits of Music for Older Adults</dc:subject>
  <dc:creator>Kathy Quain User</dc:creator>
  <cp:keywords/>
  <dc:description/>
  <cp:lastModifiedBy>Kathy Quain User</cp:lastModifiedBy>
  <cp:revision>3</cp:revision>
  <cp:lastPrinted>2014-10-10T18:39:00Z</cp:lastPrinted>
  <dcterms:created xsi:type="dcterms:W3CDTF">2014-10-10T17:30:00Z</dcterms:created>
  <dcterms:modified xsi:type="dcterms:W3CDTF">2014-10-14T18:03:00Z</dcterms:modified>
  <cp:category/>
</cp:coreProperties>
</file>